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31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1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</w:p>
    <w:p>
      <w:pPr>
        <w:pStyle w:val="Author"/>
      </w:pPr>
      <w:r>
        <w:t xml:space="preserve">Осина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Александровна,</w:t>
      </w:r>
      <w:r>
        <w:t xml:space="preserve"> </w:t>
      </w:r>
      <w:r>
        <w:t xml:space="preserve">НКАбд-04-23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видеоматериалы 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3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555875"/>
            <wp:effectExtent b="0" l="0" r="0" t="0"/>
            <wp:docPr descr="Figure 1: 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Курс называется</w:t>
      </w:r>
      <w:r>
        <w:t xml:space="preserve"> </w:t>
      </w:r>
      <w:r>
        <w:t xml:space="preserve">“</w:t>
      </w:r>
      <w:r>
        <w:t xml:space="preserve">Введение в Linux</w:t>
      </w:r>
      <w:r>
        <w:t xml:space="preserve">”</w:t>
      </w:r>
      <w:r>
        <w:t xml:space="preserve">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2555875"/>
            <wp:effectExtent b="0" l="0" r="0" t="0"/>
            <wp:docPr descr="Figure 2: Задание 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Прочитав критерии прохождения курса, я отметила необходимые утверждения.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2555875"/>
            <wp:effectExtent b="0" l="0" r="0" t="0"/>
            <wp:docPr descr="Figure 3: Задание 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Я всегда пользовалась windows.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555875"/>
            <wp:effectExtent b="0" l="0" r="0" t="0"/>
            <wp:docPr descr="Figure 4: Задание 4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На моем компьютере установлен VirtualBox, что позволяет пользоваться одной операционной на другой.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2555875"/>
            <wp:effectExtent b="0" l="0" r="0" t="0"/>
            <wp:docPr descr="Figure 5: Задание 5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У меня получилось запустить Линукс.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555875"/>
            <wp:effectExtent b="0" l="0" r="0" t="0"/>
            <wp:docPr descr="Figure 6: Задание 6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6</w:t>
      </w:r>
    </w:p>
    <w:bookmarkEnd w:id="0"/>
    <w:p>
      <w:pPr>
        <w:pStyle w:val="BodyText"/>
      </w:pPr>
      <w:r>
        <w:t xml:space="preserve">Я создала документ, и перед сохранением выбрала нужный формат, а после я его прикрепила к курсу. Прикрепленный файл видно на скриншоте.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2555875"/>
            <wp:effectExtent b="0" l="0" r="0" t="0"/>
            <wp:docPr descr="Figure 7: Задание 7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7</w:t>
      </w:r>
    </w:p>
    <w:bookmarkEnd w:id="0"/>
    <w:p>
      <w:pPr>
        <w:pStyle w:val="BodyText"/>
      </w:pPr>
      <w:r>
        <w:t xml:space="preserve">deb — формат пакетов операционных систем проекта Debian. Используется также их производными, такими как Ubuntu, Knoppix и другими.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2555875"/>
            <wp:effectExtent b="0" l="0" r="0" t="0"/>
            <wp:docPr descr="Figure 8: Задание 8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8</w:t>
      </w:r>
    </w:p>
    <w:bookmarkEnd w:id="0"/>
    <w:p>
      <w:pPr>
        <w:pStyle w:val="BodyText"/>
      </w:pPr>
      <w:r>
        <w:t xml:space="preserve">Я посмотрела, кто авторы программы и записала первую фамилию.</w:t>
      </w:r>
    </w:p>
    <w:bookmarkStart w:id="0" w:name="fig:010"/>
    <w:p>
      <w:pPr>
        <w:pStyle w:val="CaptionedFigure"/>
      </w:pPr>
      <w:bookmarkStart w:id="58" w:name="fig:010"/>
      <w:r>
        <w:drawing>
          <wp:inline>
            <wp:extent cx="5334000" cy="2555875"/>
            <wp:effectExtent b="0" l="0" r="0" t="0"/>
            <wp:docPr descr="Figure 9: Задание 9" title="" id="56" name="Picture"/>
            <a:graphic>
              <a:graphicData uri="http://schemas.openxmlformats.org/drawingml/2006/picture">
                <pic:pic>
                  <pic:nvPicPr>
                    <pic:cNvPr descr="image/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Задание 9</w:t>
      </w:r>
    </w:p>
    <w:bookmarkEnd w:id="0"/>
    <w:p>
      <w:pPr>
        <w:pStyle w:val="BodyText"/>
      </w:pPr>
      <w:r>
        <w:t xml:space="preserve">Менеджер обновлений — это программа для обновления установленного программного обеспечения в дистрибутивах ОС Linux, основанных на Debian или использующих систему управления пакетами APT. Менеджер обновлений устанавливает обновления безопасности или просто улучшающие функциональность программы.</w:t>
      </w:r>
    </w:p>
    <w:bookmarkStart w:id="0" w:name="fig:011"/>
    <w:p>
      <w:pPr>
        <w:pStyle w:val="CaptionedFigure"/>
      </w:pPr>
      <w:bookmarkStart w:id="62" w:name="fig:011"/>
      <w:r>
        <w:drawing>
          <wp:inline>
            <wp:extent cx="5334000" cy="2555875"/>
            <wp:effectExtent b="0" l="0" r="0" t="0"/>
            <wp:docPr descr="Figure 10: Задание 10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Задание 10</w:t>
      </w:r>
    </w:p>
    <w:bookmarkEnd w:id="0"/>
    <w:p>
      <w:pPr>
        <w:pStyle w:val="BodyText"/>
      </w:pPr>
      <w:r>
        <w:t xml:space="preserve">Ассоль - героиня литературного произведения, а термин - это определение.</w:t>
      </w:r>
    </w:p>
    <w:bookmarkStart w:id="0" w:name="fig:012"/>
    <w:p>
      <w:pPr>
        <w:pStyle w:val="CaptionedFigure"/>
      </w:pPr>
      <w:bookmarkStart w:id="66" w:name="fig:012"/>
      <w:r>
        <w:drawing>
          <wp:inline>
            <wp:extent cx="5334000" cy="2555875"/>
            <wp:effectExtent b="0" l="0" r="0" t="0"/>
            <wp:docPr descr="Figure 11: Задание 11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Задание 11</w:t>
      </w:r>
    </w:p>
    <w:bookmarkEnd w:id="0"/>
    <w:p>
      <w:pPr>
        <w:pStyle w:val="BodyText"/>
      </w:pPr>
      <w:r>
        <w:t xml:space="preserve">Интерфейс командной строки регистрозависим.</w:t>
      </w:r>
    </w:p>
    <w:bookmarkStart w:id="0" w:name="fig:013"/>
    <w:p>
      <w:pPr>
        <w:pStyle w:val="CaptionedFigure"/>
      </w:pPr>
      <w:bookmarkStart w:id="70" w:name="fig:013"/>
      <w:r>
        <w:drawing>
          <wp:inline>
            <wp:extent cx="5334000" cy="2555875"/>
            <wp:effectExtent b="0" l="0" r="0" t="0"/>
            <wp:docPr descr="Figure 12: Задание 12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Задание 12</w:t>
      </w:r>
    </w:p>
    <w:bookmarkEnd w:id="0"/>
    <w:p>
      <w:pPr>
        <w:pStyle w:val="BodyText"/>
      </w:pPr>
      <w:r>
        <w:t xml:space="preserve">Интерфейс командной строки регистрозависим.</w:t>
      </w:r>
    </w:p>
    <w:bookmarkStart w:id="0" w:name="fig:014"/>
    <w:p>
      <w:pPr>
        <w:pStyle w:val="CaptionedFigure"/>
      </w:pPr>
      <w:bookmarkStart w:id="74" w:name="fig:014"/>
      <w:r>
        <w:drawing>
          <wp:inline>
            <wp:extent cx="5334000" cy="2555875"/>
            <wp:effectExtent b="0" l="0" r="0" t="0"/>
            <wp:docPr descr="Figure 13: Задание 13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Задание 13</w:t>
      </w:r>
    </w:p>
    <w:bookmarkEnd w:id="0"/>
    <w:p>
      <w:pPr>
        <w:pStyle w:val="BodyText"/>
      </w:pPr>
      <w:r>
        <w:t xml:space="preserve">Прописываю полный путь до директории Downloads, так как на данный момент нахожусь в другой директории.</w:t>
      </w:r>
    </w:p>
    <w:bookmarkStart w:id="0" w:name="fig:015"/>
    <w:p>
      <w:pPr>
        <w:pStyle w:val="CaptionedFigure"/>
      </w:pPr>
      <w:bookmarkStart w:id="78" w:name="fig:015"/>
      <w:r>
        <w:drawing>
          <wp:inline>
            <wp:extent cx="5334000" cy="2555875"/>
            <wp:effectExtent b="0" l="0" r="0" t="0"/>
            <wp:docPr descr="Figure 14: Задание 14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Задание 14</w:t>
      </w:r>
    </w:p>
    <w:bookmarkEnd w:id="0"/>
    <w:p>
      <w:pPr>
        <w:pStyle w:val="BodyText"/>
      </w:pPr>
      <w:r>
        <w:t xml:space="preserve">rm -r удаление директории и рекуррентное удаление файлов, находящихся в ней.</w:t>
      </w:r>
    </w:p>
    <w:bookmarkStart w:id="0" w:name="fig:016"/>
    <w:p>
      <w:pPr>
        <w:pStyle w:val="CaptionedFigure"/>
      </w:pPr>
      <w:bookmarkStart w:id="82" w:name="fig:016"/>
      <w:r>
        <w:drawing>
          <wp:inline>
            <wp:extent cx="5334000" cy="2555875"/>
            <wp:effectExtent b="0" l="0" r="0" t="0"/>
            <wp:docPr descr="Figure 15: Задание 15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Задание 15</w:t>
      </w:r>
    </w:p>
    <w:bookmarkEnd w:id="0"/>
    <w:p>
      <w:pPr>
        <w:pStyle w:val="BodyText"/>
      </w:pPr>
      <w:r>
        <w:t xml:space="preserve">Это я проверила эмпирическим путём, что видно в ходе скринкаста.</w:t>
      </w:r>
    </w:p>
    <w:bookmarkStart w:id="0" w:name="fig:017"/>
    <w:p>
      <w:pPr>
        <w:pStyle w:val="CaptionedFigure"/>
      </w:pPr>
      <w:bookmarkStart w:id="86" w:name="fig:017"/>
      <w:r>
        <w:drawing>
          <wp:inline>
            <wp:extent cx="5334000" cy="2555875"/>
            <wp:effectExtent b="0" l="0" r="0" t="0"/>
            <wp:docPr descr="Figure 16: Задание 16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Задание 16</w:t>
      </w:r>
    </w:p>
    <w:bookmarkEnd w:id="0"/>
    <w:p>
      <w:pPr>
        <w:pStyle w:val="BodyText"/>
      </w:pPr>
      <w:r>
        <w:t xml:space="preserve">Запуск программы в фоновом режиме.</w:t>
      </w:r>
    </w:p>
    <w:bookmarkStart w:id="0" w:name="fig:018"/>
    <w:p>
      <w:pPr>
        <w:pStyle w:val="CaptionedFigure"/>
      </w:pPr>
      <w:bookmarkStart w:id="90" w:name="fig:018"/>
      <w:r>
        <w:drawing>
          <wp:inline>
            <wp:extent cx="5334000" cy="2555875"/>
            <wp:effectExtent b="0" l="0" r="0" t="0"/>
            <wp:docPr descr="Figure 17: Задание 17" title="" id="88" name="Picture"/>
            <a:graphic>
              <a:graphicData uri="http://schemas.openxmlformats.org/drawingml/2006/picture">
                <pic:pic>
                  <pic:nvPicPr>
                    <pic:cNvPr descr="image/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Задание 17</w:t>
      </w:r>
    </w:p>
    <w:bookmarkEnd w:id="0"/>
    <w:p>
      <w:pPr>
        <w:pStyle w:val="BodyText"/>
      </w:pPr>
      <w:r>
        <w:t xml:space="preserve">Здесь видно выполнение команды.</w:t>
      </w:r>
    </w:p>
    <w:bookmarkStart w:id="0" w:name="fig:020"/>
    <w:p>
      <w:pPr>
        <w:pStyle w:val="CaptionedFigure"/>
      </w:pPr>
      <w:bookmarkStart w:id="94" w:name="fig:020"/>
      <w:r>
        <w:drawing>
          <wp:inline>
            <wp:extent cx="5334000" cy="2555875"/>
            <wp:effectExtent b="0" l="0" r="0" t="0"/>
            <wp:docPr descr="Figure 18: Задание 18" title="" id="92" name="Picture"/>
            <a:graphic>
              <a:graphicData uri="http://schemas.openxmlformats.org/drawingml/2006/picture">
                <pic:pic>
                  <pic:nvPicPr>
                    <pic:cNvPr descr="image/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Задание 18</w:t>
      </w:r>
    </w:p>
    <w:bookmarkEnd w:id="0"/>
    <w:p>
      <w:pPr>
        <w:pStyle w:val="BodyText"/>
      </w:pPr>
      <w:r>
        <w:t xml:space="preserve">Автоматически поток ошибок выводится на экран - это видно, например, в ходе выполненных лабораторных. В файл будет поток выводиться, если его перенаправить.</w:t>
      </w:r>
    </w:p>
    <w:bookmarkStart w:id="0" w:name="fig:021"/>
    <w:p>
      <w:pPr>
        <w:pStyle w:val="CaptionedFigure"/>
      </w:pPr>
      <w:bookmarkStart w:id="98" w:name="fig:021"/>
      <w:r>
        <w:drawing>
          <wp:inline>
            <wp:extent cx="5334000" cy="2555875"/>
            <wp:effectExtent b="0" l="0" r="0" t="0"/>
            <wp:docPr descr="Figure 19: Задание 19" title="" id="96" name="Picture"/>
            <a:graphic>
              <a:graphicData uri="http://schemas.openxmlformats.org/drawingml/2006/picture">
                <pic:pic>
                  <pic:nvPicPr>
                    <pic:cNvPr descr="image/2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Задание 19</w:t>
      </w:r>
    </w:p>
    <w:bookmarkEnd w:id="0"/>
    <w:p>
      <w:pPr>
        <w:pStyle w:val="BodyText"/>
      </w:pPr>
      <w:r>
        <w:t xml:space="preserve">&lt; file — использовать файл как источник данных для стандартного потока ввода.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перезаписан сверху.</w:t>
      </w:r>
    </w:p>
    <w:p>
      <w:pPr>
        <w:pStyle w:val="FirstParagraph"/>
      </w:pPr>
      <w:r>
        <w:t xml:space="preserve">2&gt; file — направить стандартный поток ошибок в файл. Если файл не существует, он будет создан, если существует — перезаписан сверху.</w:t>
      </w:r>
    </w:p>
    <w:p>
      <w:pPr>
        <w:pStyle w:val="BlockText"/>
      </w:pPr>
      <w:r>
        <w:t xml:space="preserve">file — направить стандартный поток вывода в файл. Если файл не существует, он будет создан, если существует — данные будут дописаны к нему в конец.</w:t>
      </w:r>
    </w:p>
    <w:p>
      <w:pPr>
        <w:pStyle w:val="FirstParagraph"/>
      </w:pPr>
      <w:r>
        <w:t xml:space="preserve">2&gt;&gt;file — направить стандартный поток ошибок в файл. Если файл не существует, он будет создан, если существует — данные будут дописаны к нему в конец.</w:t>
      </w:r>
    </w:p>
    <w:p>
      <w:pPr>
        <w:pStyle w:val="BodyText"/>
      </w:pPr>
      <w:r>
        <w:t xml:space="preserve">&amp;&gt;file или &gt;&amp;file — направить стандартный поток вывода и стандартный поток ошибок в файл. Другая форма записи: &gt;file 2&gt;&amp;1.</w:t>
      </w:r>
    </w:p>
    <w:bookmarkStart w:id="0" w:name="fig:022"/>
    <w:p>
      <w:pPr>
        <w:pStyle w:val="CaptionedFigure"/>
      </w:pPr>
      <w:bookmarkStart w:id="102" w:name="fig:022"/>
      <w:r>
        <w:drawing>
          <wp:inline>
            <wp:extent cx="5334000" cy="2555875"/>
            <wp:effectExtent b="0" l="0" r="0" t="0"/>
            <wp:docPr descr="Figure 20: Задание 20" title="" id="100" name="Picture"/>
            <a:graphic>
              <a:graphicData uri="http://schemas.openxmlformats.org/drawingml/2006/picture">
                <pic:pic>
                  <pic:nvPicPr>
                    <pic:cNvPr descr="image/23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Задание 20</w:t>
      </w:r>
    </w:p>
    <w:bookmarkEnd w:id="0"/>
    <w:p>
      <w:pPr>
        <w:pStyle w:val="BodyText"/>
      </w:pPr>
      <w:r>
        <w:t xml:space="preserve">cat names.txt | ./interacter.py | less = вывод на экран</w:t>
      </w:r>
    </w:p>
    <w:p>
      <w:pPr>
        <w:pStyle w:val="BodyText"/>
      </w:pPr>
      <w:r>
        <w:t xml:space="preserve">cat names.txt | ./interacter.py 2&gt;err.txt | less = вывод ошибки в err.txt</w:t>
      </w:r>
    </w:p>
    <w:bookmarkStart w:id="0" w:name="fig:023"/>
    <w:p>
      <w:pPr>
        <w:pStyle w:val="CaptionedFigure"/>
      </w:pPr>
      <w:bookmarkStart w:id="106" w:name="fig:023"/>
      <w:r>
        <w:drawing>
          <wp:inline>
            <wp:extent cx="5334000" cy="2555875"/>
            <wp:effectExtent b="0" l="0" r="0" t="0"/>
            <wp:docPr descr="Figure 21: Задание 21" title="" id="104" name="Picture"/>
            <a:graphic>
              <a:graphicData uri="http://schemas.openxmlformats.org/drawingml/2006/picture">
                <pic:pic>
                  <pic:nvPicPr>
                    <pic:cNvPr descr="image/24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Задание 21</w:t>
      </w:r>
    </w:p>
    <w:bookmarkEnd w:id="0"/>
    <w:p>
      <w:pPr>
        <w:pStyle w:val="BodyText"/>
      </w:pPr>
      <w:r>
        <w:t xml:space="preserve">Команда wget -P /home/alex/Pictures http://example.com/example.jpg скачивает файл и даже размещает его, назвав example.jpg, в папке /home/alex/Pictures. Но после этих манипуляций срабатывает часть ключа -O 1.jpg и только что скачаный example.jpg конвертируется в 1.jpg и размещается в текущей директории, в которой мы находимся, потому что путь файла уже не указан, указано только название - 1.jpg.</w:t>
      </w:r>
    </w:p>
    <w:bookmarkStart w:id="0" w:name="fig:024"/>
    <w:p>
      <w:pPr>
        <w:pStyle w:val="CaptionedFigure"/>
      </w:pPr>
      <w:bookmarkStart w:id="110" w:name="fig:024"/>
      <w:r>
        <w:drawing>
          <wp:inline>
            <wp:extent cx="5334000" cy="2555875"/>
            <wp:effectExtent b="0" l="0" r="0" t="0"/>
            <wp:docPr descr="Figure 22: Задание 22" title="" id="108" name="Picture"/>
            <a:graphic>
              <a:graphicData uri="http://schemas.openxmlformats.org/drawingml/2006/picture">
                <pic:pic>
                  <pic:nvPicPr>
                    <pic:cNvPr descr="image/25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Задание 22</w:t>
      </w:r>
    </w:p>
    <w:bookmarkEnd w:id="0"/>
    <w:bookmarkStart w:id="0" w:name="fig:025"/>
    <w:p>
      <w:pPr>
        <w:pStyle w:val="CaptionedFigure"/>
      </w:pPr>
      <w:bookmarkStart w:id="114" w:name="fig:025"/>
      <w:r>
        <w:drawing>
          <wp:inline>
            <wp:extent cx="5334000" cy="2555875"/>
            <wp:effectExtent b="0" l="0" r="0" t="0"/>
            <wp:docPr descr="Figure 23: Задание 23" title="" id="112" name="Picture"/>
            <a:graphic>
              <a:graphicData uri="http://schemas.openxmlformats.org/drawingml/2006/picture">
                <pic:pic>
                  <pic:nvPicPr>
                    <pic:cNvPr descr="image/26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Задание 23</w:t>
      </w:r>
    </w:p>
    <w:bookmarkEnd w:id="0"/>
    <w:p>
      <w:pPr>
        <w:pStyle w:val="BodyText"/>
      </w:pPr>
      <w:r>
        <w:t xml:space="preserve">Указав</w:t>
      </w:r>
      <w:r>
        <w:t xml:space="preserve"> </w:t>
      </w:r>
      <w:r>
        <w:t xml:space="preserve">‘</w:t>
      </w:r>
      <w:r>
        <w:t xml:space="preserve">wget -A gif,jpg</w:t>
      </w:r>
      <w:r>
        <w:t xml:space="preserve">’</w:t>
      </w:r>
      <w:r>
        <w:t xml:space="preserve">, Wget загрузит только файлы, заканчивающиеся на</w:t>
      </w:r>
      <w:r>
        <w:t xml:space="preserve"> </w:t>
      </w:r>
      <w:r>
        <w:t xml:space="preserve">‘</w:t>
      </w:r>
      <w:r>
        <w:t xml:space="preserve">gif</w:t>
      </w:r>
      <w:r>
        <w:t xml:space="preserve">’</w:t>
      </w:r>
      <w:r>
        <w:t xml:space="preserve"> </w:t>
      </w:r>
      <w:r>
        <w:t xml:space="preserve">или</w:t>
      </w:r>
      <w:r>
        <w:t xml:space="preserve"> </w:t>
      </w:r>
      <w:r>
        <w:t xml:space="preserve">‘</w:t>
      </w:r>
      <w:r>
        <w:t xml:space="preserve">jpg</w:t>
      </w:r>
      <w:r>
        <w:t xml:space="preserve">’</w:t>
      </w:r>
      <w:r>
        <w:t xml:space="preserve">, то есть GIF и JPEG. С другой стороны,</w:t>
      </w:r>
      <w:r>
        <w:t xml:space="preserve"> </w:t>
      </w:r>
      <w:r>
        <w:t xml:space="preserve">‘</w:t>
      </w:r>
      <w:r>
        <w:t xml:space="preserve">wget -A</w:t>
      </w:r>
      <w:r>
        <w:t xml:space="preserve"> </w:t>
      </w:r>
      <w:r>
        <w:t xml:space="preserve">“</w:t>
      </w:r>
      <w:r>
        <w:t xml:space="preserve">zelazny</w:t>
      </w:r>
      <w:r>
        <w:rPr>
          <w:iCs/>
          <w:i/>
        </w:rPr>
        <w:t xml:space="preserve">196[0-9]</w:t>
      </w:r>
      <w:r>
        <w:t xml:space="preserve">”</w:t>
      </w:r>
      <w:r>
        <w:t xml:space="preserve"> </w:t>
      </w:r>
      <w:r>
        <w:t xml:space="preserve">загрузит только файлы, начинающиеся с ’zelazny</w:t>
      </w:r>
      <w:r>
        <w:t xml:space="preserve">’</w:t>
      </w:r>
      <w:r>
        <w:t xml:space="preserve"> </w:t>
      </w:r>
      <w:r>
        <w:t xml:space="preserve">и содержащие в себе числа от 1960 до 1969. Описание того, как работает сопоставление шаблонов, можно найти в руководстве к вашей оболочке.</w:t>
      </w:r>
    </w:p>
    <w:bookmarkStart w:id="0" w:name="fig:026"/>
    <w:p>
      <w:pPr>
        <w:pStyle w:val="CaptionedFigure"/>
      </w:pPr>
      <w:bookmarkStart w:id="118" w:name="fig:026"/>
      <w:r>
        <w:drawing>
          <wp:inline>
            <wp:extent cx="5334000" cy="2555875"/>
            <wp:effectExtent b="0" l="0" r="0" t="0"/>
            <wp:docPr descr="Figure 24: Задание 24" title="" id="116" name="Picture"/>
            <a:graphic>
              <a:graphicData uri="http://schemas.openxmlformats.org/drawingml/2006/picture">
                <pic:pic>
                  <pic:nvPicPr>
                    <pic:cNvPr descr="image/2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Задание 24</w:t>
      </w:r>
    </w:p>
    <w:bookmarkEnd w:id="0"/>
    <w:bookmarkStart w:id="0" w:name="fig:027"/>
    <w:p>
      <w:pPr>
        <w:pStyle w:val="CaptionedFigure"/>
      </w:pPr>
      <w:bookmarkStart w:id="122" w:name="fig:027"/>
      <w:r>
        <w:drawing>
          <wp:inline>
            <wp:extent cx="5334000" cy="2555875"/>
            <wp:effectExtent b="0" l="0" r="0" t="0"/>
            <wp:docPr descr="Figure 25: Задание 25" title="" id="120" name="Picture"/>
            <a:graphic>
              <a:graphicData uri="http://schemas.openxmlformats.org/drawingml/2006/picture">
                <pic:pic>
                  <pic:nvPicPr>
                    <pic:cNvPr descr="image/28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 25: Задание 25</w:t>
      </w:r>
    </w:p>
    <w:bookmarkEnd w:id="0"/>
    <w:p>
      <w:pPr>
        <w:pStyle w:val="BodyText"/>
      </w:pPr>
      <w:r>
        <w:t xml:space="preserve">gzip — утилита сжатия и восстановления файлов, использующая алгоритм Deflate.</w:t>
      </w:r>
    </w:p>
    <w:bookmarkStart w:id="0" w:name="fig:028"/>
    <w:p>
      <w:pPr>
        <w:pStyle w:val="CaptionedFigure"/>
      </w:pPr>
      <w:bookmarkStart w:id="126" w:name="fig:028"/>
      <w:r>
        <w:drawing>
          <wp:inline>
            <wp:extent cx="5334000" cy="2555875"/>
            <wp:effectExtent b="0" l="0" r="0" t="0"/>
            <wp:docPr descr="Figure 26: Задание 26" title="" id="124" name="Picture"/>
            <a:graphic>
              <a:graphicData uri="http://schemas.openxmlformats.org/drawingml/2006/picture">
                <pic:pic>
                  <pic:nvPicPr>
                    <pic:cNvPr descr="image/29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 26: Задание 26</w:t>
      </w:r>
    </w:p>
    <w:bookmarkEnd w:id="0"/>
    <w:p>
      <w:pPr>
        <w:pStyle w:val="BodyText"/>
      </w:pPr>
      <w:r>
        <w:t xml:space="preserve">c - архиватор</w:t>
      </w:r>
    </w:p>
    <w:p>
      <w:pPr>
        <w:pStyle w:val="BodyText"/>
      </w:pPr>
      <w:r>
        <w:t xml:space="preserve">j - указатель на тип архиватора bzip</w:t>
      </w:r>
    </w:p>
    <w:p>
      <w:pPr>
        <w:pStyle w:val="BodyText"/>
      </w:pPr>
      <w:r>
        <w:t xml:space="preserve">f - потому что создаем архив в файловой системе</w:t>
      </w:r>
    </w:p>
    <w:bookmarkStart w:id="0" w:name="fig:029"/>
    <w:p>
      <w:pPr>
        <w:pStyle w:val="CaptionedFigure"/>
      </w:pPr>
      <w:bookmarkStart w:id="130" w:name="fig:029"/>
      <w:r>
        <w:drawing>
          <wp:inline>
            <wp:extent cx="5334000" cy="2555875"/>
            <wp:effectExtent b="0" l="0" r="0" t="0"/>
            <wp:docPr descr="Figure 27: Задание 27" title="" id="128" name="Picture"/>
            <a:graphic>
              <a:graphicData uri="http://schemas.openxmlformats.org/drawingml/2006/picture">
                <pic:pic>
                  <pic:nvPicPr>
                    <pic:cNvPr descr="image/30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 27: Задание 27</w:t>
      </w:r>
    </w:p>
    <w:bookmarkEnd w:id="0"/>
    <w:p>
      <w:pPr>
        <w:pStyle w:val="BodyText"/>
      </w:pPr>
      <w:r>
        <w:rPr>
          <w:rStyle w:val="VerbatimChar"/>
        </w:rPr>
        <w:t xml:space="preserve">?</w:t>
      </w:r>
      <w:r>
        <w:t xml:space="preserve"> </w:t>
      </w:r>
      <w:r>
        <w:t xml:space="preserve">= один символ</w:t>
      </w:r>
    </w:p>
    <w:p>
      <w:pPr>
        <w:pStyle w:val="BodyText"/>
      </w:pPr>
      <w:r>
        <w:rPr>
          <w:rStyle w:val="VerbatimChar"/>
        </w:rPr>
        <w:t xml:space="preserve">alexey</w:t>
      </w:r>
      <w:r>
        <w:t xml:space="preserve"> </w:t>
      </w:r>
      <w:r>
        <w:t xml:space="preserve">= маленькая буква</w:t>
      </w:r>
    </w:p>
    <w:p>
      <w:pPr>
        <w:pStyle w:val="BodyText"/>
      </w:pPr>
      <w:r>
        <w:t xml:space="preserve">И файл должен быть</w:t>
      </w:r>
      <w:r>
        <w:t xml:space="preserve"> </w:t>
      </w:r>
      <w:r>
        <w:rPr>
          <w:rStyle w:val="VerbatimChar"/>
        </w:rPr>
        <w:t xml:space="preserve">jpeg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jpg</w:t>
      </w:r>
    </w:p>
    <w:bookmarkStart w:id="0" w:name="fig:030"/>
    <w:p>
      <w:pPr>
        <w:pStyle w:val="CaptionedFigure"/>
      </w:pPr>
      <w:bookmarkStart w:id="134" w:name="fig:030"/>
      <w:r>
        <w:drawing>
          <wp:inline>
            <wp:extent cx="5334000" cy="2555875"/>
            <wp:effectExtent b="0" l="0" r="0" t="0"/>
            <wp:docPr descr="Figure 28: Задание 28" title="" id="132" name="Picture"/>
            <a:graphic>
              <a:graphicData uri="http://schemas.openxmlformats.org/drawingml/2006/picture">
                <pic:pic>
                  <pic:nvPicPr>
                    <pic:cNvPr descr="image/3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 28: Задание 28</w:t>
      </w:r>
    </w:p>
    <w:bookmarkEnd w:id="0"/>
    <w:p>
      <w:pPr>
        <w:pStyle w:val="BodyText"/>
      </w:pPr>
      <w:r>
        <w:t xml:space="preserve">Регистр - маленькая буква, слово -</w:t>
      </w:r>
      <w:r>
        <w:t xml:space="preserve"> </w:t>
      </w:r>
      <w:r>
        <w:rPr>
          <w:rStyle w:val="VerbatimChar"/>
        </w:rPr>
        <w:t xml:space="preserve">world</w:t>
      </w:r>
      <w:r>
        <w:t xml:space="preserve">, а не</w:t>
      </w:r>
      <w:r>
        <w:t xml:space="preserve"> </w:t>
      </w:r>
      <w:r>
        <w:rPr>
          <w:rStyle w:val="VerbatimChar"/>
        </w:rPr>
        <w:t xml:space="preserve">word</w:t>
      </w:r>
    </w:p>
    <w:bookmarkStart w:id="0" w:name="fig:031"/>
    <w:p>
      <w:pPr>
        <w:pStyle w:val="CaptionedFigure"/>
      </w:pPr>
      <w:bookmarkStart w:id="138" w:name="fig:031"/>
      <w:r>
        <w:drawing>
          <wp:inline>
            <wp:extent cx="5334000" cy="2555875"/>
            <wp:effectExtent b="0" l="0" r="0" t="0"/>
            <wp:docPr descr="Figure 29: Задание 29" title="" id="136" name="Picture"/>
            <a:graphic>
              <a:graphicData uri="http://schemas.openxmlformats.org/drawingml/2006/picture">
                <pic:pic>
                  <pic:nvPicPr>
                    <pic:cNvPr descr="image/32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 29: Задание 29</w:t>
      </w:r>
    </w:p>
    <w:bookmarkEnd w:id="0"/>
    <w:p>
      <w:pPr>
        <w:pStyle w:val="BodyText"/>
      </w:pPr>
      <w:r>
        <w:rPr>
          <w:rStyle w:val="VerbatimChar"/>
        </w:rPr>
        <w:t xml:space="preserve">grep -r "love" ~/Shakespeare/ &gt; 1_m.txt</w:t>
      </w:r>
    </w:p>
    <w:bookmarkEnd w:id="139"/>
    <w:bookmarkStart w:id="14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вспомнила изученный ранее матриал и узнала о некоторых новых полезных возможностях</w:t>
      </w:r>
    </w:p>
    <w:bookmarkEnd w:id="140"/>
    <w:bookmarkStart w:id="142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1"/>
        </w:numPr>
        <w:pStyle w:val="Compact"/>
      </w:pPr>
      <w:r>
        <w:t xml:space="preserve">Введение в Linux</w:t>
      </w:r>
    </w:p>
    <w:bookmarkStart w:id="141" w:name="refs"/>
    <w:bookmarkEnd w:id="141"/>
    <w:bookmarkEnd w:id="1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7" Target="media/rId2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31" Target="media/rId31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1 этапа внешнего курса</dc:title>
  <dc:creator>Осина Виктория Александровна, НКАбд-04-23</dc:creator>
  <dc:language>ru-RU</dc:language>
  <cp:keywords/>
  <dcterms:created xsi:type="dcterms:W3CDTF">2024-05-18T19:31:12Z</dcterms:created>
  <dcterms:modified xsi:type="dcterms:W3CDTF">2024-05-18T19:31:12Z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Введение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